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318D68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3</w:t>
      </w:r>
    </w:p>
    <w:p w14:paraId="270AA3D4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5E3BB5B5" w14:textId="77777777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                                                                 Белореченский район</w:t>
      </w:r>
    </w:p>
    <w:p w14:paraId="33B6DBB6" w14:textId="306D7905" w:rsidR="007C1E7A" w:rsidRDefault="007C1E7A" w:rsidP="007C1E7A">
      <w:pPr>
        <w:pStyle w:val="a3"/>
        <w:spacing w:after="0" w:line="240" w:lineRule="auto"/>
        <w:ind w:left="5529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</w:t>
      </w:r>
      <w:r w:rsidR="00865241">
        <w:rPr>
          <w:rFonts w:ascii="Times New Roman" w:hAnsi="Times New Roman"/>
          <w:sz w:val="28"/>
        </w:rPr>
        <w:t xml:space="preserve"> 25 апреля </w:t>
      </w:r>
      <w:r>
        <w:rPr>
          <w:rFonts w:ascii="Times New Roman" w:hAnsi="Times New Roman"/>
          <w:sz w:val="28"/>
        </w:rPr>
        <w:t>2024 г. №</w:t>
      </w:r>
      <w:r w:rsidR="00865241">
        <w:rPr>
          <w:rFonts w:ascii="Times New Roman" w:hAnsi="Times New Roman"/>
          <w:sz w:val="28"/>
        </w:rPr>
        <w:t xml:space="preserve"> 60</w:t>
      </w:r>
    </w:p>
    <w:p w14:paraId="0917B1BB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D0A19E3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29CC960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7901A31" w14:textId="77777777" w:rsidR="007C1E7A" w:rsidRDefault="007C1E7A" w:rsidP="007C1E7A">
      <w:pPr>
        <w:pStyle w:val="a3"/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ПОРЯДОК</w:t>
      </w:r>
    </w:p>
    <w:p w14:paraId="2E49A60A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учета предложений и участия граждан по обсуждению </w:t>
      </w:r>
    </w:p>
    <w:p w14:paraId="5A73981C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проекта решения о внесении изменений и дополнений в Устав муниципального образования Белореченский район</w:t>
      </w:r>
    </w:p>
    <w:p w14:paraId="1F9F5925" w14:textId="77777777" w:rsidR="007C1E7A" w:rsidRDefault="007C1E7A" w:rsidP="007C1E7A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2B944B" w14:textId="77777777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1. Население муниципального образования Белореченский район с момента опубликования (обнародования) проекта решения о внесении изменений и дополнений в Устав муниципального образования Белореченский район вправе участвовать в его обсуждении в следующих формах:</w:t>
      </w:r>
    </w:p>
    <w:p w14:paraId="05E4CF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проведения собраний граждан по месту жительства;</w:t>
      </w:r>
    </w:p>
    <w:p w14:paraId="35F540D7" w14:textId="77777777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массового обсуждения проекта решения о внесении изменений и дополнений в Устав муниципального образования Белореченский район в порядке, предусмотренном настоящим Порядком; </w:t>
      </w:r>
    </w:p>
    <w:p w14:paraId="1CC54835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проведения публичных слушаний по проекту решения о внесении изменений и дополнений в Устав муниципального образования Белореченский район;</w:t>
      </w:r>
    </w:p>
    <w:p w14:paraId="576FD366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в иных формах, не противоречащих действующему законодательству.</w:t>
      </w:r>
    </w:p>
    <w:p w14:paraId="780DC818" w14:textId="77777777" w:rsidR="007C1E7A" w:rsidRDefault="007C1E7A" w:rsidP="007C1E7A">
      <w:pPr>
        <w:pStyle w:val="a3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2. Предложения о дополнениях и (или) изменениях по опубликованному (обнародованному) проекту решения о внесении изменений и дополнений в Устав муниципального образования Белореченский район (далее - предложения), выдвинутые населением на публичных слушаниях, указываются в итоговом документе публичных слушаний, который передается в рабочую группу по учету предложений по проекту решения о внесении изменений и дополнений в Устав муниципального образования Белореченский район (далее – рабочая группа).</w:t>
      </w:r>
    </w:p>
    <w:p w14:paraId="43C22AF8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Предложения населения к опубликованному (обнародованному) проекту решения о внесении изменений и дополнений в Устав муниципального образования Белореченский район могут вноситься в течение 20 дней со дня его опубликования (обнародования) в рабочую группу и рассматриваются ею в соответствии с настоящим Порядком.</w:t>
      </w:r>
    </w:p>
    <w:p w14:paraId="0AF73574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Внесенные предложения регистрируются рабочей группой.</w:t>
      </w:r>
    </w:p>
    <w:p w14:paraId="48CA4FF3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Предложения должны соответствовать Конституции РФ, требованиям Федерального закона от 06.10.2003 г. № 131-ФЗ «Об общих принципах организации местного самоуправления в Российской Федерации», федеральному законодательству, законодательству Краснодарского края.</w:t>
      </w:r>
    </w:p>
    <w:p w14:paraId="1469E895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должны соответствовать следующим требованиям:</w:t>
      </w:r>
    </w:p>
    <w:p w14:paraId="3E0C64A9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1) должны обеспечивать однозначное толкование положений проекта решения о внесении изменений и дополнений в Устав муниципального образования Белореченский район;</w:t>
      </w:r>
    </w:p>
    <w:p w14:paraId="7C7E7AA3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не допускать противоречие либо несогласованность с иными положениями Устава муниципального образования Белореченский район.</w:t>
      </w:r>
    </w:p>
    <w:p w14:paraId="1B33B7DA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Предложения, внесенные с нарушением требований и сроков, предусмотренных настоящим Порядком, по решению рабочей группы могут быть оставлены без рассмотрения.</w:t>
      </w:r>
    </w:p>
    <w:p w14:paraId="2A20EAC2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По итогам изучения, анализа и обобщения внесенных предложений рабочая группа составляет заключение.</w:t>
      </w:r>
    </w:p>
    <w:p w14:paraId="4BDACFAB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Заключение рабочей группы на внесенные предложения должно содержать следующие положения:</w:t>
      </w:r>
    </w:p>
    <w:p w14:paraId="245DBFFE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общее количество поступивших предложений;</w:t>
      </w:r>
    </w:p>
    <w:p w14:paraId="3B9B4A31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количество поступивших предложений, оставленных в соответствии с настоящим Порядком без рассмотрения;</w:t>
      </w:r>
    </w:p>
    <w:p w14:paraId="4F7A0840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отклоненные предложения ввиду несоответствия требованиям, предъявляемым настоящим Порядком;</w:t>
      </w:r>
    </w:p>
    <w:p w14:paraId="179B5FE9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предложения, рекомендуемые рабочей группой к отклонению;</w:t>
      </w:r>
    </w:p>
    <w:p w14:paraId="3EBB2D42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предложения, рекомендуемые рабочей группой для внесения в текст проекта решения о внесении изменений и дополнений в Устав муниципального образования Белореченский район.</w:t>
      </w:r>
    </w:p>
    <w:p w14:paraId="2DC41EFC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Рабочая группа представляет в Совет муниципального образования Белореченский район свое заключение и материалы деятельности рабочей группы с приложением всех поступивших предложений. </w:t>
      </w:r>
    </w:p>
    <w:p w14:paraId="57E57380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Перед решением вопроса о принятии или отклонении предложений Совет муниципального образования Белореченский район в соответствии с регламентом заслушивает доклад председателя Совета муниципального образования Белореченский район либо уполномоченного члена рабочей группы о деятельности рабочей группы.</w:t>
      </w:r>
    </w:p>
    <w:p w14:paraId="188CDA0E" w14:textId="77777777" w:rsidR="007C1E7A" w:rsidRDefault="007C1E7A" w:rsidP="007C1E7A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Итоги рассмотрения поступивших предложений, с обязательным содержанием принятых (включенных) в проект решения о внесении изменений и дополнений в Устав муниципального образования Белореченский район предложений, подлежат официальному опубликованию (обнародованию).</w:t>
      </w:r>
    </w:p>
    <w:p w14:paraId="537D8E27" w14:textId="77777777" w:rsidR="00151C08" w:rsidRPr="007C1E7A" w:rsidRDefault="00151C08">
      <w:pPr>
        <w:rPr>
          <w:rFonts w:ascii="Times New Roman" w:hAnsi="Times New Roman" w:cs="Times New Roman"/>
          <w:sz w:val="28"/>
          <w:szCs w:val="28"/>
        </w:rPr>
      </w:pPr>
    </w:p>
    <w:sectPr w:rsidR="00151C08" w:rsidRPr="007C1E7A" w:rsidSect="00740B78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316A84F" w14:textId="77777777" w:rsidR="00740B78" w:rsidRDefault="00740B78" w:rsidP="00764D2E">
      <w:pPr>
        <w:spacing w:after="0" w:line="240" w:lineRule="auto"/>
      </w:pPr>
      <w:r>
        <w:separator/>
      </w:r>
    </w:p>
  </w:endnote>
  <w:endnote w:type="continuationSeparator" w:id="0">
    <w:p w14:paraId="2928990B" w14:textId="77777777" w:rsidR="00740B78" w:rsidRDefault="00740B78" w:rsidP="00764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3D0B72" w14:textId="77777777" w:rsidR="00740B78" w:rsidRDefault="00740B78" w:rsidP="00764D2E">
      <w:pPr>
        <w:spacing w:after="0" w:line="240" w:lineRule="auto"/>
      </w:pPr>
      <w:r>
        <w:separator/>
      </w:r>
    </w:p>
  </w:footnote>
  <w:footnote w:type="continuationSeparator" w:id="0">
    <w:p w14:paraId="4024EE5B" w14:textId="77777777" w:rsidR="00740B78" w:rsidRDefault="00740B78" w:rsidP="00764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51567"/>
      <w:docPartObj>
        <w:docPartGallery w:val="Page Numbers (Top of Page)"/>
        <w:docPartUnique/>
      </w:docPartObj>
    </w:sdtPr>
    <w:sdtContent>
      <w:p w14:paraId="2B766A53" w14:textId="5651227F" w:rsidR="00764D2E" w:rsidRDefault="00764D2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32A463C" w14:textId="77777777" w:rsidR="00764D2E" w:rsidRDefault="00764D2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E7A"/>
    <w:rsid w:val="00151C08"/>
    <w:rsid w:val="00550A93"/>
    <w:rsid w:val="00740B78"/>
    <w:rsid w:val="00764D2E"/>
    <w:rsid w:val="007C1E7A"/>
    <w:rsid w:val="0086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A4FCA0"/>
  <w15:chartTrackingRefBased/>
  <w15:docId w15:val="{4F32A20F-2EDF-45F6-B477-A7B816511D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7C1E7A"/>
    <w:pPr>
      <w:spacing w:after="200" w:line="276" w:lineRule="auto"/>
    </w:pPr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character" w:customStyle="1" w:styleId="a4">
    <w:name w:val="Текст Знак"/>
    <w:basedOn w:val="a0"/>
    <w:link w:val="a3"/>
    <w:semiHidden/>
    <w:rsid w:val="007C1E7A"/>
    <w:rPr>
      <w:rFonts w:ascii="Courier New" w:eastAsia="Times New Roman" w:hAnsi="Courier New" w:cs="Times New Roman"/>
      <w:kern w:val="0"/>
      <w:sz w:val="20"/>
      <w:szCs w:val="20"/>
      <w14:ligatures w14:val="none"/>
    </w:rPr>
  </w:style>
  <w:style w:type="paragraph" w:customStyle="1" w:styleId="ConsNormal">
    <w:name w:val="ConsNormal"/>
    <w:rsid w:val="007C1E7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kern w:val="0"/>
      <w:sz w:val="20"/>
      <w:szCs w:val="20"/>
      <w:lang w:eastAsia="ru-RU"/>
      <w14:ligatures w14:val="none"/>
    </w:rPr>
  </w:style>
  <w:style w:type="paragraph" w:styleId="a5">
    <w:name w:val="header"/>
    <w:basedOn w:val="a"/>
    <w:link w:val="a6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4D2E"/>
  </w:style>
  <w:style w:type="paragraph" w:styleId="a7">
    <w:name w:val="footer"/>
    <w:basedOn w:val="a"/>
    <w:link w:val="a8"/>
    <w:uiPriority w:val="99"/>
    <w:unhideWhenUsed/>
    <w:rsid w:val="00764D2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4D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964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615</Words>
  <Characters>3509</Characters>
  <Application>Microsoft Office Word</Application>
  <DocSecurity>0</DocSecurity>
  <Lines>29</Lines>
  <Paragraphs>8</Paragraphs>
  <ScaleCrop>false</ScaleCrop>
  <Company/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2024-04-22T11:39:00Z</dcterms:created>
  <dcterms:modified xsi:type="dcterms:W3CDTF">2024-04-26T07:44:00Z</dcterms:modified>
</cp:coreProperties>
</file>